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2A" w:rsidRDefault="0041262A" w:rsidP="0041262A">
      <w:pPr>
        <w:rPr>
          <w:rFonts w:hint="eastAsia"/>
        </w:rPr>
      </w:pPr>
      <w:r>
        <w:rPr>
          <w:rFonts w:hint="eastAsia"/>
        </w:rPr>
        <w:t>今回はタミヤのラングを製作しました。構成は正にタミヤスタンダード、組み立てにストレスを感じることは一切ありません。また、純正オプションでアルミ砲身（</w:t>
      </w:r>
      <w:r>
        <w:rPr>
          <w:rFonts w:hint="eastAsia"/>
        </w:rPr>
        <w:t>+</w:t>
      </w:r>
      <w:r>
        <w:rPr>
          <w:rFonts w:hint="eastAsia"/>
        </w:rPr>
        <w:t>主砲の閉鎖機周り）が用意されています。手軽な値段で特にアルミ砲身は効果的なデティールアップですので、ぜひ導入してみて下さい。作例でも組み込んでいます。</w:t>
      </w:r>
    </w:p>
    <w:p w:rsidR="0041262A" w:rsidRDefault="0041262A" w:rsidP="0041262A"/>
    <w:p w:rsidR="0041262A" w:rsidRDefault="0041262A" w:rsidP="0041262A">
      <w:pPr>
        <w:rPr>
          <w:rFonts w:hint="eastAsia"/>
        </w:rPr>
      </w:pPr>
      <w:r>
        <w:rPr>
          <w:rFonts w:hint="eastAsia"/>
        </w:rPr>
        <w:t>ラングは平面構成の多いドイツ戦車でもとびきり面が目立つ車両ですので、塗装は欧州風に</w:t>
      </w:r>
      <w:r w:rsidR="002237DC">
        <w:rPr>
          <w:rFonts w:hint="eastAsia"/>
        </w:rPr>
        <w:t>バタ臭く仕上げています。ベースは白サフとしました</w:t>
      </w:r>
      <w:r>
        <w:rPr>
          <w:rFonts w:hint="eastAsia"/>
        </w:rPr>
        <w:t>。基本のダークイエローはクレオスの</w:t>
      </w:r>
      <w:r>
        <w:rPr>
          <w:rFonts w:hint="eastAsia"/>
        </w:rPr>
        <w:t>Mr.</w:t>
      </w:r>
      <w:r>
        <w:rPr>
          <w:rFonts w:hint="eastAsia"/>
        </w:rPr>
        <w:t>カラーのモジュレーションセットを使</w:t>
      </w:r>
      <w:r w:rsidR="002237DC">
        <w:rPr>
          <w:rFonts w:hint="eastAsia"/>
        </w:rPr>
        <w:t>い</w:t>
      </w:r>
      <w:r>
        <w:rPr>
          <w:rFonts w:hint="eastAsia"/>
        </w:rPr>
        <w:t>、更にハイライト側には白とクリーム色を</w:t>
      </w:r>
      <w:r w:rsidR="002237DC">
        <w:rPr>
          <w:rFonts w:hint="eastAsia"/>
        </w:rPr>
        <w:t>追加。</w:t>
      </w:r>
      <w:r>
        <w:rPr>
          <w:rFonts w:hint="eastAsia"/>
        </w:rPr>
        <w:t>シャドウ側もブラウン方面にもう一段追加してコントラストを上げています。</w:t>
      </w:r>
      <w:r w:rsidR="002237DC">
        <w:rPr>
          <w:rFonts w:hint="eastAsia"/>
        </w:rPr>
        <w:t>迷彩の他</w:t>
      </w:r>
      <w:r w:rsidR="002237DC">
        <w:rPr>
          <w:rFonts w:hint="eastAsia"/>
        </w:rPr>
        <w:t>2</w:t>
      </w:r>
      <w:r w:rsidR="002237DC">
        <w:rPr>
          <w:rFonts w:hint="eastAsia"/>
        </w:rPr>
        <w:t>色</w:t>
      </w:r>
      <w:r>
        <w:rPr>
          <w:rFonts w:hint="eastAsia"/>
        </w:rPr>
        <w:t>もモジュレーションをかけて、全体のグラデーションから浮かないようにしてあります。</w:t>
      </w:r>
    </w:p>
    <w:p w:rsidR="0041262A" w:rsidRDefault="0041262A" w:rsidP="0041262A"/>
    <w:p w:rsidR="008B6CA8" w:rsidRDefault="0041262A" w:rsidP="0041262A">
      <w:pPr>
        <w:rPr>
          <w:rFonts w:hint="eastAsia"/>
        </w:rPr>
      </w:pPr>
      <w:r>
        <w:rPr>
          <w:rFonts w:hint="eastAsia"/>
        </w:rPr>
        <w:t>基本塗装後にデカールを貼り、エナメルのダークブラウンで墨入れ。その後ラッカー系のクリアで面を保護し、</w:t>
      </w:r>
      <w:r>
        <w:rPr>
          <w:rFonts w:hint="eastAsia"/>
        </w:rPr>
        <w:t>ウェザリング</w:t>
      </w:r>
      <w:r>
        <w:rPr>
          <w:rFonts w:hint="eastAsia"/>
        </w:rPr>
        <w:t>に入っていきます。</w:t>
      </w:r>
      <w:r>
        <w:rPr>
          <w:rFonts w:hint="eastAsia"/>
        </w:rPr>
        <w:t>まず</w:t>
      </w:r>
      <w:r>
        <w:rPr>
          <w:rFonts w:hint="eastAsia"/>
        </w:rPr>
        <w:t>ファレホの</w:t>
      </w:r>
      <w:r>
        <w:rPr>
          <w:rFonts w:hint="eastAsia"/>
        </w:rPr>
        <w:t>819 Iraqi Sand</w:t>
      </w:r>
      <w:r>
        <w:rPr>
          <w:rFonts w:hint="eastAsia"/>
        </w:rPr>
        <w:t xml:space="preserve">, 994 Dark Grey, 982 </w:t>
      </w:r>
      <w:r>
        <w:t>Cavalry</w:t>
      </w:r>
      <w:r>
        <w:rPr>
          <w:rFonts w:hint="eastAsia"/>
        </w:rPr>
        <w:t xml:space="preserve"> Brown</w:t>
      </w:r>
      <w:r>
        <w:rPr>
          <w:rFonts w:hint="eastAsia"/>
        </w:rPr>
        <w:t>でチッピングを入れて行きます</w:t>
      </w:r>
      <w:r w:rsidR="002237DC">
        <w:rPr>
          <w:rFonts w:hint="eastAsia"/>
        </w:rPr>
        <w:t>。</w:t>
      </w:r>
      <w:r>
        <w:rPr>
          <w:rFonts w:hint="eastAsia"/>
        </w:rPr>
        <w:t>その</w:t>
      </w:r>
      <w:r w:rsidR="002237DC">
        <w:rPr>
          <w:rFonts w:hint="eastAsia"/>
        </w:rPr>
        <w:t>後</w:t>
      </w:r>
      <w:r>
        <w:rPr>
          <w:rFonts w:hint="eastAsia"/>
        </w:rPr>
        <w:t>薄めに希釈したハンブロールのサンド系色を全体に吹き、</w:t>
      </w:r>
      <w:r>
        <w:rPr>
          <w:rFonts w:hint="eastAsia"/>
        </w:rPr>
        <w:t>綺麗な平筆にシンナーを含ませて拭き取</w:t>
      </w:r>
      <w:r w:rsidR="002237DC">
        <w:rPr>
          <w:rFonts w:hint="eastAsia"/>
        </w:rPr>
        <w:t>ります。こ</w:t>
      </w:r>
      <w:r>
        <w:rPr>
          <w:rFonts w:hint="eastAsia"/>
        </w:rPr>
        <w:t>の時側面は必ず垂直に筆を動かすようにし、埃が雨等で流れ落ちた様子を再現します。同様の方法で</w:t>
      </w:r>
      <w:r>
        <w:rPr>
          <w:rFonts w:hint="eastAsia"/>
        </w:rPr>
        <w:t>AK Interactive</w:t>
      </w:r>
      <w:r>
        <w:rPr>
          <w:rFonts w:hint="eastAsia"/>
        </w:rPr>
        <w:t>の</w:t>
      </w:r>
      <w:r>
        <w:rPr>
          <w:rFonts w:hint="eastAsia"/>
        </w:rPr>
        <w:t>AK012</w:t>
      </w:r>
      <w:r>
        <w:rPr>
          <w:rFonts w:hint="eastAsia"/>
        </w:rPr>
        <w:t>、</w:t>
      </w:r>
      <w:r>
        <w:rPr>
          <w:rFonts w:hint="eastAsia"/>
        </w:rPr>
        <w:t>AK013</w:t>
      </w:r>
      <w:r>
        <w:rPr>
          <w:rFonts w:hint="eastAsia"/>
        </w:rPr>
        <w:t>で装甲面上の雨垂れを再現</w:t>
      </w:r>
      <w:r w:rsidR="002237DC">
        <w:rPr>
          <w:rFonts w:hint="eastAsia"/>
        </w:rPr>
        <w:t>すると同時に、面の情報量を増やします。</w:t>
      </w:r>
    </w:p>
    <w:p w:rsidR="002237DC" w:rsidRDefault="002237DC" w:rsidP="0041262A">
      <w:pPr>
        <w:rPr>
          <w:rFonts w:hint="eastAsia"/>
        </w:rPr>
      </w:pPr>
    </w:p>
    <w:p w:rsidR="002237DC" w:rsidRDefault="002237DC" w:rsidP="0041262A">
      <w:pPr>
        <w:rPr>
          <w:rFonts w:hint="eastAsia"/>
        </w:rPr>
      </w:pPr>
      <w:r>
        <w:rPr>
          <w:rFonts w:hint="eastAsia"/>
        </w:rPr>
        <w:t>エンジンデッキ上に積まれている予備転輪については</w:t>
      </w:r>
      <w:r>
        <w:rPr>
          <w:rFonts w:hint="eastAsia"/>
        </w:rPr>
        <w:t>AK013</w:t>
      </w:r>
      <w:r>
        <w:rPr>
          <w:rFonts w:hint="eastAsia"/>
        </w:rPr>
        <w:t>を濃い目に塗り、拭き取り加減を弱め、放置されて錆が浮き始めている感を出します。履帯と予備履帯の塗装は同一ですが、予備履帯の方には同じく錆を多めに足し、こちらもラックに長く晒されているような雰囲気を持たせました。足回りを各種ピグメントで汚せば完成です。</w:t>
      </w:r>
    </w:p>
    <w:p w:rsidR="002237DC" w:rsidRDefault="002237DC" w:rsidP="0041262A">
      <w:pPr>
        <w:rPr>
          <w:rFonts w:hint="eastAsia"/>
        </w:rPr>
      </w:pPr>
    </w:p>
    <w:p w:rsidR="002237DC" w:rsidRDefault="002237DC" w:rsidP="0041262A">
      <w:pPr>
        <w:rPr>
          <w:rFonts w:hint="eastAsia"/>
        </w:rPr>
      </w:pPr>
      <w:r>
        <w:rPr>
          <w:rFonts w:hint="eastAsia"/>
        </w:rPr>
        <w:t>付属のフィギュアは非常にシャープですが、顔立ちのデフォルメが少なく中々難しい顔立ちです。作例ではリバーシブルの白面を表に出しています。やはりノッペリとした形の写真ですので、各種フィギュアを添えてみました。如何でしょうか？</w:t>
      </w:r>
    </w:p>
    <w:p w:rsidR="002237DC" w:rsidRDefault="002237DC" w:rsidP="0041262A">
      <w:pPr>
        <w:rPr>
          <w:rFonts w:hint="eastAsia"/>
        </w:rPr>
      </w:pPr>
    </w:p>
    <w:p w:rsidR="002237DC" w:rsidRDefault="002237DC" w:rsidP="0041262A">
      <w:pPr>
        <w:rPr>
          <w:rFonts w:hint="eastAsia"/>
        </w:rPr>
      </w:pPr>
      <w:r>
        <w:rPr>
          <w:rFonts w:hint="eastAsia"/>
        </w:rPr>
        <w:t>近況</w:t>
      </w:r>
    </w:p>
    <w:p w:rsidR="002237DC" w:rsidRDefault="002237DC" w:rsidP="0041262A">
      <w:r>
        <w:rPr>
          <w:rFonts w:hint="eastAsia"/>
        </w:rPr>
        <w:t>休刊との知らせを聞いて驚きました。短い間ですが色々と御世話になりました。またいずれどこかでお会い出来る事を楽しみにしています。</w:t>
      </w:r>
      <w:r w:rsidR="009D52BF">
        <w:rPr>
          <w:rFonts w:hint="eastAsia"/>
        </w:rPr>
        <w:t>宜しければ手前のブログもご覧下さい。</w:t>
      </w:r>
      <w:r w:rsidR="009D52BF">
        <w:rPr>
          <w:rFonts w:hint="eastAsia"/>
        </w:rPr>
        <w:t xml:space="preserve"> http</w:t>
      </w:r>
      <w:r w:rsidR="009D52BF">
        <w:t>://kpn.sakura.ne.jp</w:t>
      </w:r>
    </w:p>
    <w:sectPr w:rsidR="002237DC" w:rsidSect="008B6CA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262A"/>
    <w:rsid w:val="002237DC"/>
    <w:rsid w:val="0041262A"/>
    <w:rsid w:val="008B6CA8"/>
    <w:rsid w:val="009D52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734499">
      <w:bodyDiv w:val="1"/>
      <w:marLeft w:val="0"/>
      <w:marRight w:val="0"/>
      <w:marTop w:val="0"/>
      <w:marBottom w:val="0"/>
      <w:divBdr>
        <w:top w:val="none" w:sz="0" w:space="0" w:color="auto"/>
        <w:left w:val="none" w:sz="0" w:space="0" w:color="auto"/>
        <w:bottom w:val="none" w:sz="0" w:space="0" w:color="auto"/>
        <w:right w:val="none" w:sz="0" w:space="0" w:color="auto"/>
      </w:divBdr>
      <w:divsChild>
        <w:div w:id="1163810573">
          <w:marLeft w:val="0"/>
          <w:marRight w:val="0"/>
          <w:marTop w:val="0"/>
          <w:marBottom w:val="0"/>
          <w:divBdr>
            <w:top w:val="none" w:sz="0" w:space="0" w:color="auto"/>
            <w:left w:val="none" w:sz="0" w:space="0" w:color="auto"/>
            <w:bottom w:val="none" w:sz="0" w:space="0" w:color="auto"/>
            <w:right w:val="none" w:sz="0" w:space="0" w:color="auto"/>
          </w:divBdr>
        </w:div>
        <w:div w:id="593628774">
          <w:marLeft w:val="0"/>
          <w:marRight w:val="0"/>
          <w:marTop w:val="0"/>
          <w:marBottom w:val="0"/>
          <w:divBdr>
            <w:top w:val="none" w:sz="0" w:space="0" w:color="auto"/>
            <w:left w:val="none" w:sz="0" w:space="0" w:color="auto"/>
            <w:bottom w:val="none" w:sz="0" w:space="0" w:color="auto"/>
            <w:right w:val="none" w:sz="0" w:space="0" w:color="auto"/>
          </w:divBdr>
        </w:div>
        <w:div w:id="1992518171">
          <w:marLeft w:val="0"/>
          <w:marRight w:val="0"/>
          <w:marTop w:val="0"/>
          <w:marBottom w:val="0"/>
          <w:divBdr>
            <w:top w:val="none" w:sz="0" w:space="0" w:color="auto"/>
            <w:left w:val="none" w:sz="0" w:space="0" w:color="auto"/>
            <w:bottom w:val="none" w:sz="0" w:space="0" w:color="auto"/>
            <w:right w:val="none" w:sz="0" w:space="0" w:color="auto"/>
          </w:divBdr>
        </w:div>
        <w:div w:id="869338800">
          <w:marLeft w:val="0"/>
          <w:marRight w:val="0"/>
          <w:marTop w:val="0"/>
          <w:marBottom w:val="0"/>
          <w:divBdr>
            <w:top w:val="none" w:sz="0" w:space="0" w:color="auto"/>
            <w:left w:val="none" w:sz="0" w:space="0" w:color="auto"/>
            <w:bottom w:val="none" w:sz="0" w:space="0" w:color="auto"/>
            <w:right w:val="none" w:sz="0" w:space="0" w:color="auto"/>
          </w:divBdr>
        </w:div>
        <w:div w:id="210699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Tamanagi</dc:creator>
  <cp:lastModifiedBy>Tamanagi</cp:lastModifiedBy>
  <cp:revision>2</cp:revision>
  <dcterms:created xsi:type="dcterms:W3CDTF">2015-04-12T09:37:00Z</dcterms:created>
  <dcterms:modified xsi:type="dcterms:W3CDTF">2015-04-12T09:56:00Z</dcterms:modified>
</cp:coreProperties>
</file>